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0E" w:rsidRPr="00A34E0E" w:rsidRDefault="00A34E0E" w:rsidP="00A34E0E">
      <w:pPr>
        <w:spacing w:line="360" w:lineRule="auto"/>
        <w:jc w:val="center"/>
        <w:rPr>
          <w:rFonts w:asciiTheme="minorEastAsia" w:hAnsiTheme="minorEastAsia"/>
          <w:b/>
          <w:sz w:val="28"/>
          <w:szCs w:val="28"/>
        </w:rPr>
      </w:pPr>
      <w:r w:rsidRPr="00A34E0E">
        <w:rPr>
          <w:rFonts w:asciiTheme="minorEastAsia" w:hAnsiTheme="minorEastAsia" w:hint="eastAsia"/>
          <w:b/>
          <w:sz w:val="28"/>
          <w:szCs w:val="28"/>
        </w:rPr>
        <w:t>关于做好火箭兵奖（助）学</w:t>
      </w:r>
      <w:proofErr w:type="gramStart"/>
      <w:r w:rsidRPr="00A34E0E">
        <w:rPr>
          <w:rFonts w:asciiTheme="minorEastAsia" w:hAnsiTheme="minorEastAsia" w:hint="eastAsia"/>
          <w:b/>
          <w:sz w:val="28"/>
          <w:szCs w:val="28"/>
        </w:rPr>
        <w:t>金考核</w:t>
      </w:r>
      <w:proofErr w:type="gramEnd"/>
      <w:r w:rsidRPr="00A34E0E">
        <w:rPr>
          <w:rFonts w:asciiTheme="minorEastAsia" w:hAnsiTheme="minorEastAsia" w:hint="eastAsia"/>
          <w:b/>
          <w:sz w:val="28"/>
          <w:szCs w:val="28"/>
        </w:rPr>
        <w:t>推荐工作的通知</w:t>
      </w:r>
    </w:p>
    <w:p w:rsidR="00A34E0E" w:rsidRPr="00A34E0E" w:rsidRDefault="00A34E0E" w:rsidP="00A34E0E">
      <w:pPr>
        <w:spacing w:line="360" w:lineRule="auto"/>
        <w:rPr>
          <w:rFonts w:asciiTheme="minorEastAsia" w:hAnsiTheme="minorEastAsia"/>
          <w:sz w:val="24"/>
          <w:szCs w:val="24"/>
        </w:rPr>
      </w:pP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各学院：</w:t>
      </w:r>
    </w:p>
    <w:p w:rsidR="00CD6C25" w:rsidRPr="00A34E0E" w:rsidRDefault="00CD6C25" w:rsidP="00A34E0E">
      <w:pPr>
        <w:spacing w:line="360" w:lineRule="auto"/>
        <w:ind w:firstLine="420"/>
        <w:rPr>
          <w:rFonts w:asciiTheme="minorEastAsia" w:hAnsiTheme="minorEastAsia"/>
          <w:sz w:val="24"/>
          <w:szCs w:val="24"/>
        </w:rPr>
      </w:pPr>
      <w:r w:rsidRPr="00A34E0E">
        <w:rPr>
          <w:rFonts w:asciiTheme="minorEastAsia" w:hAnsiTheme="minorEastAsia"/>
          <w:sz w:val="24"/>
          <w:szCs w:val="24"/>
        </w:rPr>
        <w:t>根据相关文件精神，学校将开展201</w:t>
      </w:r>
      <w:r w:rsidRPr="00A34E0E">
        <w:rPr>
          <w:rFonts w:asciiTheme="minorEastAsia" w:hAnsiTheme="minorEastAsia" w:hint="eastAsia"/>
          <w:sz w:val="24"/>
          <w:szCs w:val="24"/>
        </w:rPr>
        <w:t>6</w:t>
      </w:r>
      <w:r w:rsidRPr="00A34E0E">
        <w:rPr>
          <w:rFonts w:asciiTheme="minorEastAsia" w:hAnsiTheme="minorEastAsia"/>
          <w:sz w:val="24"/>
          <w:szCs w:val="24"/>
        </w:rPr>
        <w:t>年火箭兵奖（助）学金的考核和</w:t>
      </w:r>
      <w:r w:rsidR="00A34E0E" w:rsidRPr="00A34E0E">
        <w:rPr>
          <w:rFonts w:asciiTheme="minorEastAsia" w:hAnsiTheme="minorEastAsia" w:hint="eastAsia"/>
          <w:sz w:val="24"/>
          <w:szCs w:val="24"/>
        </w:rPr>
        <w:t>推荐</w:t>
      </w:r>
      <w:r w:rsidRPr="00A34E0E">
        <w:rPr>
          <w:rFonts w:asciiTheme="minorEastAsia" w:hAnsiTheme="minorEastAsia"/>
          <w:sz w:val="24"/>
          <w:szCs w:val="24"/>
        </w:rPr>
        <w:t>工作。为做好该项工作，现将有关事宜通知如下：</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hint="eastAsia"/>
          <w:b/>
          <w:bCs/>
          <w:sz w:val="24"/>
          <w:szCs w:val="24"/>
        </w:rPr>
        <w:t>一</w:t>
      </w:r>
      <w:r w:rsidRPr="00A34E0E">
        <w:rPr>
          <w:rFonts w:asciiTheme="minorEastAsia" w:hAnsiTheme="minorEastAsia"/>
          <w:b/>
          <w:bCs/>
          <w:sz w:val="24"/>
          <w:szCs w:val="24"/>
        </w:rPr>
        <w:t>、火箭兵助学金考核</w:t>
      </w:r>
    </w:p>
    <w:p w:rsidR="00CD6C25" w:rsidRPr="00A34E0E" w:rsidRDefault="00CD6C25" w:rsidP="00A34E0E">
      <w:pPr>
        <w:spacing w:line="360" w:lineRule="auto"/>
        <w:ind w:firstLineChars="200" w:firstLine="480"/>
        <w:rPr>
          <w:rFonts w:asciiTheme="minorEastAsia" w:hAnsiTheme="minorEastAsia"/>
          <w:sz w:val="24"/>
          <w:szCs w:val="24"/>
        </w:rPr>
      </w:pPr>
      <w:r w:rsidRPr="00A34E0E">
        <w:rPr>
          <w:rFonts w:asciiTheme="minorEastAsia" w:hAnsiTheme="minorEastAsia"/>
          <w:sz w:val="24"/>
          <w:szCs w:val="24"/>
        </w:rPr>
        <w:t>火箭兵助学金由中国人民解放军第二炮兵出资，于2003年在我校设立，用于资助维护民族团结的家庭经济困难的少数民族学生，每名学生资助人民币3000元，资助方式为连续资助。</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1、考核对象：</w:t>
      </w:r>
      <w:r w:rsidRPr="00A34E0E">
        <w:rPr>
          <w:rFonts w:asciiTheme="minorEastAsia" w:hAnsiTheme="minorEastAsia"/>
          <w:sz w:val="24"/>
          <w:szCs w:val="24"/>
        </w:rPr>
        <w:t>201</w:t>
      </w:r>
      <w:r w:rsidRPr="00A34E0E">
        <w:rPr>
          <w:rFonts w:asciiTheme="minorEastAsia" w:hAnsiTheme="minorEastAsia" w:hint="eastAsia"/>
          <w:sz w:val="24"/>
          <w:szCs w:val="24"/>
        </w:rPr>
        <w:t>5</w:t>
      </w:r>
      <w:r w:rsidRPr="00A34E0E">
        <w:rPr>
          <w:rFonts w:asciiTheme="minorEastAsia" w:hAnsiTheme="minorEastAsia"/>
          <w:sz w:val="24"/>
          <w:szCs w:val="24"/>
        </w:rPr>
        <w:t>年度获得火箭兵助学金的在校家庭经济困难学生，详细名单见附件。</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2、考核条件：考核条件按火箭兵助学金申报条件执行。</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3、材料要求：</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（1）201</w:t>
      </w:r>
      <w:r w:rsidRPr="00A34E0E">
        <w:rPr>
          <w:rFonts w:asciiTheme="minorEastAsia" w:hAnsiTheme="minorEastAsia" w:hint="eastAsia"/>
          <w:sz w:val="24"/>
          <w:szCs w:val="24"/>
        </w:rPr>
        <w:t>5</w:t>
      </w:r>
      <w:r w:rsidRPr="00A34E0E">
        <w:rPr>
          <w:rFonts w:asciiTheme="minorEastAsia" w:hAnsiTheme="minorEastAsia"/>
          <w:sz w:val="24"/>
          <w:szCs w:val="24"/>
        </w:rPr>
        <w:t>-201</w:t>
      </w:r>
      <w:r w:rsidRPr="00A34E0E">
        <w:rPr>
          <w:rFonts w:asciiTheme="minorEastAsia" w:hAnsiTheme="minorEastAsia" w:hint="eastAsia"/>
          <w:sz w:val="24"/>
          <w:szCs w:val="24"/>
        </w:rPr>
        <w:t>6</w:t>
      </w:r>
      <w:r w:rsidRPr="00A34E0E">
        <w:rPr>
          <w:rFonts w:asciiTheme="minorEastAsia" w:hAnsiTheme="minorEastAsia"/>
          <w:sz w:val="24"/>
          <w:szCs w:val="24"/>
        </w:rPr>
        <w:t>学年学习成绩单1份，成绩单上请</w:t>
      </w:r>
      <w:proofErr w:type="gramStart"/>
      <w:r w:rsidRPr="00A34E0E">
        <w:rPr>
          <w:rFonts w:asciiTheme="minorEastAsia" w:hAnsiTheme="minorEastAsia"/>
          <w:sz w:val="24"/>
          <w:szCs w:val="24"/>
        </w:rPr>
        <w:t>教务员</w:t>
      </w:r>
      <w:proofErr w:type="gramEnd"/>
      <w:r w:rsidRPr="00A34E0E">
        <w:rPr>
          <w:rFonts w:asciiTheme="minorEastAsia" w:hAnsiTheme="minorEastAsia"/>
          <w:sz w:val="24"/>
          <w:szCs w:val="24"/>
        </w:rPr>
        <w:t>签字，并加盖学院公章。</w:t>
      </w:r>
    </w:p>
    <w:p w:rsidR="00CD6C25" w:rsidRDefault="00CD6C25" w:rsidP="00A34E0E">
      <w:pPr>
        <w:spacing w:line="360" w:lineRule="auto"/>
        <w:rPr>
          <w:rFonts w:asciiTheme="minorEastAsia" w:hAnsiTheme="minorEastAsia" w:hint="eastAsia"/>
          <w:sz w:val="24"/>
          <w:szCs w:val="24"/>
        </w:rPr>
      </w:pPr>
      <w:r w:rsidRPr="00A34E0E">
        <w:rPr>
          <w:rFonts w:asciiTheme="minorEastAsia" w:hAnsiTheme="minorEastAsia"/>
          <w:sz w:val="24"/>
          <w:szCs w:val="24"/>
        </w:rPr>
        <w:t>（2）高等学校家庭经济困难学生认定申请表1份。</w:t>
      </w:r>
    </w:p>
    <w:p w:rsidR="00C67CDE" w:rsidRPr="00A34E0E" w:rsidRDefault="00C67CDE" w:rsidP="00A34E0E">
      <w:pPr>
        <w:spacing w:line="360" w:lineRule="auto"/>
        <w:rPr>
          <w:rFonts w:asciiTheme="minorEastAsia" w:hAnsiTheme="minorEastAsia"/>
          <w:sz w:val="24"/>
          <w:szCs w:val="24"/>
        </w:rPr>
      </w:pPr>
      <w:r>
        <w:rPr>
          <w:rFonts w:asciiTheme="minorEastAsia" w:hAnsiTheme="minorEastAsia" w:hint="eastAsia"/>
          <w:sz w:val="24"/>
          <w:szCs w:val="24"/>
        </w:rPr>
        <w:t>（3）学院填写火箭兵助学金考核表</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（三）其他事宜：</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（1）考核工作由各学院学生工作领导小组负责组织实施。</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（2）考核过程应坚持公开、公正、公平的原则，严禁弄虚作假。</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（3）若有考核不合格的学生，请学院从同年级符合条件的学生中重新推荐，并提交相应的申请材料</w:t>
      </w:r>
      <w:r w:rsidRPr="00A34E0E">
        <w:rPr>
          <w:rFonts w:asciiTheme="minorEastAsia" w:hAnsiTheme="minorEastAsia"/>
          <w:sz w:val="24"/>
          <w:szCs w:val="24"/>
        </w:rPr>
        <w:t>。</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（4）参加考核的学生必须如实填写表格，一经发现有虚假内容的，学院可立即取消其连续申请资格，推荐其他学生参加评选。</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学校复审时发现学生弄虚作假的，由学校收回名额，统一分配给其他学院。</w:t>
      </w:r>
    </w:p>
    <w:p w:rsidR="00CD6C25" w:rsidRPr="00A34E0E" w:rsidRDefault="00CD6C25" w:rsidP="00A34E0E">
      <w:pPr>
        <w:spacing w:line="360" w:lineRule="auto"/>
        <w:rPr>
          <w:rFonts w:asciiTheme="minorEastAsia" w:hAnsiTheme="minorEastAsia"/>
          <w:b/>
          <w:bCs/>
          <w:sz w:val="24"/>
          <w:szCs w:val="24"/>
        </w:rPr>
      </w:pPr>
      <w:r w:rsidRPr="00A34E0E">
        <w:rPr>
          <w:rFonts w:asciiTheme="minorEastAsia" w:hAnsiTheme="minorEastAsia"/>
          <w:b/>
          <w:bCs/>
          <w:sz w:val="24"/>
          <w:szCs w:val="24"/>
        </w:rPr>
        <w:t>二、火箭兵奖学金</w:t>
      </w:r>
    </w:p>
    <w:p w:rsidR="00A34E0E" w:rsidRPr="00A34E0E" w:rsidRDefault="00A34E0E" w:rsidP="00A34E0E">
      <w:pPr>
        <w:spacing w:line="360" w:lineRule="auto"/>
        <w:ind w:firstLineChars="200" w:firstLine="480"/>
        <w:rPr>
          <w:rFonts w:asciiTheme="minorEastAsia" w:hAnsiTheme="minorEastAsia"/>
          <w:color w:val="000000"/>
          <w:sz w:val="24"/>
          <w:szCs w:val="24"/>
        </w:rPr>
      </w:pPr>
      <w:r w:rsidRPr="00A34E0E">
        <w:rPr>
          <w:rFonts w:asciiTheme="minorEastAsia" w:hAnsiTheme="minorEastAsia" w:hint="eastAsia"/>
          <w:color w:val="000000"/>
          <w:sz w:val="24"/>
          <w:szCs w:val="24"/>
        </w:rPr>
        <w:t>火箭兵奖学金由</w:t>
      </w:r>
      <w:r w:rsidRPr="00A34E0E">
        <w:rPr>
          <w:rFonts w:asciiTheme="minorEastAsia" w:hAnsiTheme="minorEastAsia"/>
          <w:color w:val="000000"/>
          <w:sz w:val="24"/>
          <w:szCs w:val="24"/>
        </w:rPr>
        <w:t>中国人民解放军第二炮兵</w:t>
      </w:r>
      <w:r w:rsidRPr="00A34E0E">
        <w:rPr>
          <w:rFonts w:asciiTheme="minorEastAsia" w:hAnsiTheme="minorEastAsia" w:hint="eastAsia"/>
          <w:color w:val="000000"/>
          <w:sz w:val="24"/>
          <w:szCs w:val="24"/>
        </w:rPr>
        <w:t>出资，于</w:t>
      </w:r>
      <w:r w:rsidRPr="00A34E0E">
        <w:rPr>
          <w:rFonts w:asciiTheme="minorEastAsia" w:hAnsiTheme="minorEastAsia"/>
          <w:color w:val="000000"/>
          <w:sz w:val="24"/>
          <w:szCs w:val="24"/>
        </w:rPr>
        <w:t>2007年</w:t>
      </w:r>
      <w:r w:rsidRPr="00A34E0E">
        <w:rPr>
          <w:rFonts w:asciiTheme="minorEastAsia" w:hAnsiTheme="minorEastAsia" w:hint="eastAsia"/>
          <w:color w:val="000000"/>
          <w:sz w:val="24"/>
          <w:szCs w:val="24"/>
        </w:rPr>
        <w:t>在我校设立，用于奖励品学兼优、维护民族团结的少数民族学生，每名获奖学生奖励人民币3000元。</w:t>
      </w:r>
    </w:p>
    <w:p w:rsidR="00A34E0E" w:rsidRPr="00A34E0E" w:rsidRDefault="00A34E0E" w:rsidP="00A34E0E">
      <w:pPr>
        <w:tabs>
          <w:tab w:val="left" w:pos="2520"/>
        </w:tabs>
        <w:spacing w:line="360" w:lineRule="auto"/>
        <w:ind w:firstLineChars="200" w:firstLine="482"/>
        <w:rPr>
          <w:rFonts w:asciiTheme="minorEastAsia" w:hAnsiTheme="minorEastAsia"/>
          <w:b/>
          <w:sz w:val="24"/>
          <w:szCs w:val="24"/>
        </w:rPr>
      </w:pPr>
      <w:r w:rsidRPr="00A34E0E">
        <w:rPr>
          <w:rFonts w:asciiTheme="minorEastAsia" w:hAnsiTheme="minorEastAsia" w:hint="eastAsia"/>
          <w:b/>
          <w:bCs/>
          <w:sz w:val="24"/>
          <w:szCs w:val="24"/>
        </w:rPr>
        <w:lastRenderedPageBreak/>
        <w:t>1、申请对象：</w:t>
      </w:r>
      <w:r w:rsidRPr="00A34E0E">
        <w:rPr>
          <w:rFonts w:asciiTheme="minorEastAsia" w:hAnsiTheme="minorEastAsia" w:hint="eastAsia"/>
          <w:sz w:val="24"/>
          <w:szCs w:val="24"/>
        </w:rPr>
        <w:t>我校学习期满一年的品学兼优的</w:t>
      </w:r>
      <w:r w:rsidRPr="00A34E0E">
        <w:rPr>
          <w:rFonts w:asciiTheme="minorEastAsia" w:hAnsiTheme="minorEastAsia" w:hint="eastAsia"/>
          <w:b/>
          <w:sz w:val="24"/>
          <w:szCs w:val="24"/>
        </w:rPr>
        <w:t>少数民族本科学生。</w:t>
      </w:r>
    </w:p>
    <w:p w:rsidR="00A34E0E" w:rsidRPr="00A34E0E" w:rsidRDefault="00A34E0E" w:rsidP="00A34E0E">
      <w:pPr>
        <w:tabs>
          <w:tab w:val="left" w:pos="2520"/>
        </w:tabs>
        <w:spacing w:line="360" w:lineRule="auto"/>
        <w:ind w:firstLineChars="200" w:firstLine="482"/>
        <w:rPr>
          <w:rFonts w:asciiTheme="minorEastAsia" w:hAnsiTheme="minorEastAsia"/>
          <w:b/>
          <w:bCs/>
          <w:sz w:val="24"/>
          <w:szCs w:val="24"/>
        </w:rPr>
      </w:pPr>
      <w:r w:rsidRPr="00A34E0E">
        <w:rPr>
          <w:rFonts w:asciiTheme="minorEastAsia" w:hAnsiTheme="minorEastAsia" w:hint="eastAsia"/>
          <w:b/>
          <w:bCs/>
          <w:sz w:val="24"/>
          <w:szCs w:val="24"/>
        </w:rPr>
        <w:t xml:space="preserve">2、推荐名额： </w:t>
      </w:r>
    </w:p>
    <w:p w:rsidR="00A34E0E" w:rsidRPr="00A34E0E" w:rsidRDefault="00A34E0E" w:rsidP="00A34E0E">
      <w:pPr>
        <w:tabs>
          <w:tab w:val="left" w:pos="2520"/>
        </w:tabs>
        <w:spacing w:line="360" w:lineRule="auto"/>
        <w:ind w:firstLineChars="200" w:firstLine="482"/>
        <w:rPr>
          <w:rFonts w:asciiTheme="minorEastAsia" w:hAnsiTheme="minorEastAsia"/>
          <w:sz w:val="24"/>
          <w:szCs w:val="24"/>
        </w:rPr>
      </w:pPr>
      <w:r w:rsidRPr="00A34E0E">
        <w:rPr>
          <w:rFonts w:asciiTheme="minorEastAsia" w:hAnsiTheme="minorEastAsia" w:hint="eastAsia"/>
          <w:b/>
          <w:bCs/>
          <w:sz w:val="24"/>
          <w:szCs w:val="24"/>
        </w:rPr>
        <w:t>本项奖学金为差额推荐。</w:t>
      </w:r>
      <w:r w:rsidRPr="00A34E0E">
        <w:rPr>
          <w:rFonts w:asciiTheme="minorEastAsia" w:hAnsiTheme="minorEastAsia" w:hint="eastAsia"/>
          <w:sz w:val="24"/>
          <w:szCs w:val="24"/>
        </w:rPr>
        <w:t>500人以下（含500人）的学院推荐2名学生，501—1000人的学院推荐3名学生，1001人以上的学院推荐4名学生，全校共评选50名学生。</w:t>
      </w:r>
    </w:p>
    <w:p w:rsidR="00A34E0E" w:rsidRPr="00A34E0E" w:rsidRDefault="00A34E0E" w:rsidP="00A34E0E">
      <w:pPr>
        <w:spacing w:line="360" w:lineRule="auto"/>
        <w:ind w:firstLineChars="200" w:firstLine="482"/>
        <w:rPr>
          <w:rFonts w:asciiTheme="minorEastAsia" w:hAnsiTheme="minorEastAsia"/>
          <w:b/>
          <w:bCs/>
          <w:sz w:val="24"/>
          <w:szCs w:val="24"/>
        </w:rPr>
      </w:pPr>
      <w:r w:rsidRPr="00A34E0E">
        <w:rPr>
          <w:rFonts w:asciiTheme="minorEastAsia" w:hAnsiTheme="minorEastAsia" w:hint="eastAsia"/>
          <w:b/>
          <w:bCs/>
          <w:sz w:val="24"/>
          <w:szCs w:val="24"/>
        </w:rPr>
        <w:t>3、申报条件：</w:t>
      </w:r>
    </w:p>
    <w:p w:rsidR="00A34E0E" w:rsidRPr="00A34E0E" w:rsidRDefault="00A34E0E" w:rsidP="00A34E0E">
      <w:pPr>
        <w:spacing w:line="360" w:lineRule="auto"/>
        <w:ind w:firstLineChars="200" w:firstLine="480"/>
        <w:rPr>
          <w:rFonts w:asciiTheme="minorEastAsia" w:hAnsiTheme="minorEastAsia"/>
          <w:sz w:val="24"/>
          <w:szCs w:val="24"/>
        </w:rPr>
      </w:pPr>
      <w:r w:rsidRPr="00A34E0E">
        <w:rPr>
          <w:rFonts w:asciiTheme="minorEastAsia" w:hAnsiTheme="minorEastAsia" w:hint="eastAsia"/>
          <w:sz w:val="24"/>
          <w:szCs w:val="24"/>
        </w:rPr>
        <w:t xml:space="preserve">（1）品德优良、热爱祖国、关心集体、遵纪守法，模范遵守学校的各项规章制度。 </w:t>
      </w:r>
    </w:p>
    <w:p w:rsidR="00A34E0E" w:rsidRPr="00A34E0E" w:rsidRDefault="00A34E0E" w:rsidP="00A34E0E">
      <w:pPr>
        <w:spacing w:line="360" w:lineRule="auto"/>
        <w:ind w:firstLineChars="200" w:firstLine="480"/>
        <w:rPr>
          <w:rFonts w:asciiTheme="minorEastAsia" w:hAnsiTheme="minorEastAsia"/>
          <w:sz w:val="24"/>
          <w:szCs w:val="24"/>
        </w:rPr>
      </w:pPr>
      <w:r w:rsidRPr="00A34E0E">
        <w:rPr>
          <w:rFonts w:asciiTheme="minorEastAsia" w:hAnsiTheme="minorEastAsia" w:hint="eastAsia"/>
          <w:sz w:val="24"/>
          <w:szCs w:val="24"/>
        </w:rPr>
        <w:t>（2）刻苦学习，奋发向上，学习成绩优异；综合测评成绩在80分以上；学习加权平均成绩在75分以上。</w:t>
      </w:r>
    </w:p>
    <w:p w:rsidR="00A34E0E" w:rsidRPr="00A34E0E" w:rsidRDefault="00A34E0E" w:rsidP="00A34E0E">
      <w:pPr>
        <w:spacing w:line="360" w:lineRule="auto"/>
        <w:ind w:firstLineChars="200" w:firstLine="480"/>
        <w:rPr>
          <w:rFonts w:asciiTheme="minorEastAsia" w:hAnsiTheme="minorEastAsia"/>
          <w:sz w:val="24"/>
          <w:szCs w:val="24"/>
        </w:rPr>
      </w:pPr>
      <w:r w:rsidRPr="00A34E0E">
        <w:rPr>
          <w:rFonts w:asciiTheme="minorEastAsia" w:hAnsiTheme="minorEastAsia" w:hint="eastAsia"/>
          <w:sz w:val="24"/>
          <w:szCs w:val="24"/>
        </w:rPr>
        <w:t>（3）身体健康，经常参加体育锻炼，积极参加群众性体育活动，身心素质好。</w:t>
      </w:r>
    </w:p>
    <w:p w:rsidR="00A34E0E" w:rsidRPr="00A34E0E" w:rsidRDefault="00A34E0E" w:rsidP="00A34E0E">
      <w:pPr>
        <w:spacing w:line="360" w:lineRule="auto"/>
        <w:ind w:firstLineChars="200" w:firstLine="480"/>
        <w:rPr>
          <w:rFonts w:asciiTheme="minorEastAsia" w:hAnsiTheme="minorEastAsia"/>
          <w:b/>
          <w:bCs/>
          <w:sz w:val="24"/>
          <w:szCs w:val="24"/>
        </w:rPr>
      </w:pPr>
      <w:r w:rsidRPr="00A34E0E">
        <w:rPr>
          <w:rFonts w:asciiTheme="minorEastAsia" w:hAnsiTheme="minorEastAsia" w:hint="eastAsia"/>
          <w:sz w:val="24"/>
          <w:szCs w:val="24"/>
        </w:rPr>
        <w:t>（4）</w:t>
      </w:r>
      <w:r w:rsidRPr="00A34E0E">
        <w:rPr>
          <w:rFonts w:asciiTheme="minorEastAsia" w:hAnsiTheme="minorEastAsia" w:hint="eastAsia"/>
          <w:color w:val="000000"/>
          <w:sz w:val="24"/>
          <w:szCs w:val="24"/>
        </w:rPr>
        <w:t>家庭经济困难学生优先。</w:t>
      </w:r>
    </w:p>
    <w:p w:rsidR="00A34E0E" w:rsidRPr="00A34E0E" w:rsidRDefault="00A34E0E" w:rsidP="00A34E0E">
      <w:pPr>
        <w:spacing w:line="360" w:lineRule="auto"/>
        <w:ind w:firstLineChars="250" w:firstLine="602"/>
        <w:rPr>
          <w:rFonts w:asciiTheme="minorEastAsia" w:hAnsiTheme="minorEastAsia"/>
          <w:b/>
          <w:bCs/>
          <w:sz w:val="24"/>
          <w:szCs w:val="24"/>
        </w:rPr>
      </w:pPr>
      <w:r w:rsidRPr="00A34E0E">
        <w:rPr>
          <w:rFonts w:asciiTheme="minorEastAsia" w:hAnsiTheme="minorEastAsia" w:hint="eastAsia"/>
          <w:b/>
          <w:bCs/>
          <w:sz w:val="24"/>
          <w:szCs w:val="24"/>
        </w:rPr>
        <w:t>4、材料要求：</w:t>
      </w:r>
    </w:p>
    <w:p w:rsidR="00A34E0E" w:rsidRPr="00A34E0E" w:rsidRDefault="00A34E0E" w:rsidP="00A34E0E">
      <w:pPr>
        <w:spacing w:line="360" w:lineRule="auto"/>
        <w:rPr>
          <w:rFonts w:asciiTheme="minorEastAsia" w:hAnsiTheme="minorEastAsia"/>
          <w:sz w:val="24"/>
          <w:szCs w:val="24"/>
        </w:rPr>
      </w:pPr>
      <w:r w:rsidRPr="00A34E0E">
        <w:rPr>
          <w:rFonts w:asciiTheme="minorEastAsia" w:hAnsiTheme="minorEastAsia" w:hint="eastAsia"/>
          <w:sz w:val="24"/>
          <w:szCs w:val="24"/>
        </w:rPr>
        <w:t xml:space="preserve">    （1）《火箭兵奖学金申请表》一式三份；</w:t>
      </w:r>
    </w:p>
    <w:p w:rsidR="00A34E0E" w:rsidRPr="00A34E0E" w:rsidRDefault="00A34E0E" w:rsidP="00A34E0E">
      <w:pPr>
        <w:spacing w:line="360" w:lineRule="auto"/>
        <w:ind w:firstLineChars="200" w:firstLine="480"/>
        <w:rPr>
          <w:rFonts w:asciiTheme="minorEastAsia" w:hAnsiTheme="minorEastAsia"/>
          <w:sz w:val="24"/>
          <w:szCs w:val="24"/>
        </w:rPr>
      </w:pPr>
      <w:r w:rsidRPr="00A34E0E">
        <w:rPr>
          <w:rFonts w:asciiTheme="minorEastAsia" w:hAnsiTheme="minorEastAsia" w:hint="eastAsia"/>
          <w:sz w:val="24"/>
          <w:szCs w:val="24"/>
        </w:rPr>
        <w:t>（2）2015-2016学年学习成绩单1份，在成绩单上请</w:t>
      </w:r>
      <w:proofErr w:type="gramStart"/>
      <w:r w:rsidRPr="00A34E0E">
        <w:rPr>
          <w:rFonts w:asciiTheme="minorEastAsia" w:hAnsiTheme="minorEastAsia" w:hint="eastAsia"/>
          <w:sz w:val="24"/>
          <w:szCs w:val="24"/>
        </w:rPr>
        <w:t>教务员</w:t>
      </w:r>
      <w:proofErr w:type="gramEnd"/>
      <w:r w:rsidRPr="00A34E0E">
        <w:rPr>
          <w:rFonts w:asciiTheme="minorEastAsia" w:hAnsiTheme="minorEastAsia" w:hint="eastAsia"/>
          <w:sz w:val="24"/>
          <w:szCs w:val="24"/>
        </w:rPr>
        <w:t>签字并加盖学院公章，2015-2016学年综合测评成绩表1份，请辅导员签字并加盖学院公章；</w:t>
      </w:r>
    </w:p>
    <w:p w:rsidR="00A34E0E" w:rsidRPr="00A34E0E" w:rsidRDefault="00A34E0E" w:rsidP="00A34E0E">
      <w:pPr>
        <w:spacing w:line="360" w:lineRule="auto"/>
        <w:ind w:firstLineChars="200" w:firstLine="480"/>
        <w:jc w:val="left"/>
        <w:rPr>
          <w:rFonts w:asciiTheme="minorEastAsia" w:hAnsiTheme="minorEastAsia"/>
          <w:sz w:val="24"/>
          <w:szCs w:val="24"/>
        </w:rPr>
      </w:pPr>
      <w:r w:rsidRPr="00A34E0E">
        <w:rPr>
          <w:rFonts w:asciiTheme="minorEastAsia" w:hAnsiTheme="minorEastAsia" w:hint="eastAsia"/>
          <w:sz w:val="24"/>
          <w:szCs w:val="24"/>
        </w:rPr>
        <w:t>（3）奖学金个人申请书1份（手写，内容包括申请人的家庭情况、学习情况、申请原因，不少于1000字）；</w:t>
      </w:r>
    </w:p>
    <w:p w:rsidR="00A34E0E" w:rsidRPr="00A34E0E" w:rsidRDefault="00A34E0E" w:rsidP="00A34E0E">
      <w:pPr>
        <w:spacing w:line="360" w:lineRule="auto"/>
        <w:ind w:firstLine="570"/>
        <w:rPr>
          <w:rFonts w:asciiTheme="minorEastAsia" w:hAnsiTheme="minorEastAsia"/>
          <w:sz w:val="24"/>
          <w:szCs w:val="24"/>
        </w:rPr>
      </w:pPr>
      <w:r w:rsidRPr="00A34E0E">
        <w:rPr>
          <w:rFonts w:asciiTheme="minorEastAsia" w:hAnsiTheme="minorEastAsia" w:hint="eastAsia"/>
          <w:sz w:val="24"/>
          <w:szCs w:val="24"/>
        </w:rPr>
        <w:t>（4）2015—2016年度获奖证书复印件1份；其他需要提交评委会的材料复印件1份（如等级证书、论文等）；所有材料的复印件，请辅导员签字并加盖学院公章。</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三、火箭兵助学金</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1、申请对象：</w:t>
      </w:r>
      <w:r w:rsidRPr="00A34E0E">
        <w:rPr>
          <w:rFonts w:asciiTheme="minorEastAsia" w:hAnsiTheme="minorEastAsia"/>
          <w:sz w:val="24"/>
          <w:szCs w:val="24"/>
        </w:rPr>
        <w:t>家庭经济困难的一年级全日制少数民族本科学生。</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2、推荐名额：</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本项助学金为</w:t>
      </w:r>
      <w:r w:rsidR="004A4B87">
        <w:rPr>
          <w:rFonts w:asciiTheme="minorEastAsia" w:hAnsiTheme="minorEastAsia" w:hint="eastAsia"/>
          <w:b/>
          <w:bCs/>
          <w:sz w:val="24"/>
          <w:szCs w:val="24"/>
        </w:rPr>
        <w:t>差</w:t>
      </w:r>
      <w:r w:rsidRPr="00A34E0E">
        <w:rPr>
          <w:rFonts w:asciiTheme="minorEastAsia" w:hAnsiTheme="minorEastAsia"/>
          <w:b/>
          <w:bCs/>
          <w:sz w:val="24"/>
          <w:szCs w:val="24"/>
        </w:rPr>
        <w:t>额推荐</w:t>
      </w:r>
      <w:r w:rsidR="00042CAE">
        <w:rPr>
          <w:rFonts w:asciiTheme="minorEastAsia" w:hAnsiTheme="minorEastAsia" w:hint="eastAsia"/>
          <w:b/>
          <w:bCs/>
          <w:sz w:val="24"/>
          <w:szCs w:val="24"/>
        </w:rPr>
        <w:t>（名额分配详见助学金名额分配表）</w:t>
      </w:r>
      <w:r w:rsidRPr="00A34E0E">
        <w:rPr>
          <w:rFonts w:asciiTheme="minorEastAsia" w:hAnsiTheme="minorEastAsia"/>
          <w:b/>
          <w:bCs/>
          <w:sz w:val="24"/>
          <w:szCs w:val="24"/>
        </w:rPr>
        <w:t>。</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3、申请条件</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（1）遵纪守法，品德优良，爱国爱党，维护民族团结。</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（2）刻苦学习，奋发向上，学习成绩优良。其中，新生高考成绩优异，其他年</w:t>
      </w:r>
      <w:r w:rsidRPr="00A34E0E">
        <w:rPr>
          <w:rFonts w:asciiTheme="minorEastAsia" w:hAnsiTheme="minorEastAsia"/>
          <w:sz w:val="24"/>
          <w:szCs w:val="24"/>
        </w:rPr>
        <w:lastRenderedPageBreak/>
        <w:t>级学生上学年中无不合格科目。</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（3）身体健康，经常参加体育锻炼，积极参加群众性体育活动，身心素质好。</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（4）家庭经济困难。</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4、材料要求</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（1）《火箭兵助学金申请表》一式3份（原件）。</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（2）新生高考成绩单复印件并加盖学院公章。如无成绩单，请学院出具成绩证明。</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（3）《高等学校家庭经济困难学生认定申请表》1份，《高等学校学生及家庭情况调查表》复印件（请注明“与原件一致”并加盖学院公章）1份。</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hint="eastAsia"/>
          <w:b/>
          <w:bCs/>
          <w:sz w:val="24"/>
          <w:szCs w:val="24"/>
        </w:rPr>
        <w:t>四</w:t>
      </w:r>
      <w:r w:rsidRPr="00A34E0E">
        <w:rPr>
          <w:rFonts w:asciiTheme="minorEastAsia" w:hAnsiTheme="minorEastAsia"/>
          <w:b/>
          <w:bCs/>
          <w:sz w:val="24"/>
          <w:szCs w:val="24"/>
        </w:rPr>
        <w:t>、其他事宜</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（1）</w:t>
      </w:r>
      <w:r w:rsidR="00A34E0E" w:rsidRPr="00A34E0E">
        <w:rPr>
          <w:rFonts w:asciiTheme="minorEastAsia" w:hAnsiTheme="minorEastAsia" w:hint="eastAsia"/>
          <w:b/>
          <w:sz w:val="24"/>
          <w:szCs w:val="24"/>
        </w:rPr>
        <w:t>根据学校规定，无故欠学费的同学，将取消本学年各类奖学金和各类荣誉事项的申报资格。</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（2）</w:t>
      </w:r>
      <w:r w:rsidR="00A34E0E" w:rsidRPr="00A34E0E">
        <w:rPr>
          <w:rFonts w:asciiTheme="minorEastAsia" w:hAnsiTheme="minorEastAsia"/>
          <w:sz w:val="24"/>
          <w:szCs w:val="24"/>
        </w:rPr>
        <w:t>请学院严格按照相关规定开展奖助学金考核和推荐工作。奖助学金须经学生个人申请，班级推荐，学院学生工作领导小组审核，并在全院公示三个工作日无异议后报学生处。</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w:t>
      </w:r>
      <w:r w:rsidR="007775DF">
        <w:rPr>
          <w:rFonts w:asciiTheme="minorEastAsia" w:hAnsiTheme="minorEastAsia" w:hint="eastAsia"/>
          <w:b/>
          <w:bCs/>
          <w:sz w:val="24"/>
          <w:szCs w:val="24"/>
        </w:rPr>
        <w:t>3</w:t>
      </w:r>
      <w:r w:rsidRPr="00A34E0E">
        <w:rPr>
          <w:rFonts w:asciiTheme="minorEastAsia" w:hAnsiTheme="minorEastAsia"/>
          <w:b/>
          <w:bCs/>
          <w:sz w:val="24"/>
          <w:szCs w:val="24"/>
        </w:rPr>
        <w:t>）</w:t>
      </w:r>
      <w:r w:rsidRPr="00A34E0E">
        <w:rPr>
          <w:rFonts w:asciiTheme="minorEastAsia" w:hAnsiTheme="minorEastAsia"/>
          <w:sz w:val="24"/>
          <w:szCs w:val="24"/>
        </w:rPr>
        <w:t>请各学院认真填写</w:t>
      </w:r>
      <w:r w:rsidR="00A34E0E" w:rsidRPr="00A34E0E">
        <w:rPr>
          <w:rFonts w:asciiTheme="minorEastAsia" w:hAnsiTheme="minorEastAsia" w:hint="eastAsia"/>
          <w:sz w:val="24"/>
          <w:szCs w:val="24"/>
        </w:rPr>
        <w:t>《</w:t>
      </w:r>
      <w:r w:rsidR="00A34E0E" w:rsidRPr="00A34E0E">
        <w:rPr>
          <w:rFonts w:asciiTheme="minorEastAsia" w:hAnsiTheme="minorEastAsia"/>
          <w:sz w:val="24"/>
          <w:szCs w:val="24"/>
        </w:rPr>
        <w:t>云南大学</w:t>
      </w:r>
      <w:r w:rsidR="00A34E0E" w:rsidRPr="00A34E0E">
        <w:rPr>
          <w:rFonts w:asciiTheme="minorEastAsia" w:hAnsiTheme="minorEastAsia" w:hint="eastAsia"/>
          <w:sz w:val="24"/>
          <w:szCs w:val="24"/>
        </w:rPr>
        <w:t>火箭兵</w:t>
      </w:r>
      <w:r w:rsidR="00A34E0E" w:rsidRPr="00A34E0E">
        <w:rPr>
          <w:rFonts w:asciiTheme="minorEastAsia" w:hAnsiTheme="minorEastAsia"/>
          <w:sz w:val="24"/>
          <w:szCs w:val="24"/>
        </w:rPr>
        <w:t>奖学金汇总表</w:t>
      </w:r>
      <w:r w:rsidR="00A34E0E" w:rsidRPr="00A34E0E">
        <w:rPr>
          <w:rFonts w:asciiTheme="minorEastAsia" w:hAnsiTheme="minorEastAsia" w:hint="eastAsia"/>
          <w:sz w:val="24"/>
          <w:szCs w:val="24"/>
        </w:rPr>
        <w:t>》</w:t>
      </w:r>
      <w:r w:rsidRPr="00A34E0E">
        <w:rPr>
          <w:rFonts w:asciiTheme="minorEastAsia" w:hAnsiTheme="minorEastAsia"/>
          <w:sz w:val="24"/>
          <w:szCs w:val="24"/>
        </w:rPr>
        <w:t>，并将汇总表通过学校办公系统发送</w:t>
      </w:r>
      <w:proofErr w:type="gramStart"/>
      <w:r w:rsidRPr="00A34E0E">
        <w:rPr>
          <w:rFonts w:asciiTheme="minorEastAsia" w:hAnsiTheme="minorEastAsia"/>
          <w:sz w:val="24"/>
          <w:szCs w:val="24"/>
        </w:rPr>
        <w:t>至学生处高娱老师</w:t>
      </w:r>
      <w:proofErr w:type="gramEnd"/>
      <w:r w:rsidRPr="00A34E0E">
        <w:rPr>
          <w:rFonts w:asciiTheme="minorEastAsia" w:hAnsiTheme="minorEastAsia"/>
          <w:sz w:val="24"/>
          <w:szCs w:val="24"/>
        </w:rPr>
        <w:t>账号。</w:t>
      </w:r>
      <w:r w:rsidR="00A34E0E" w:rsidRPr="00A34E0E">
        <w:rPr>
          <w:rFonts w:asciiTheme="minorEastAsia" w:hAnsiTheme="minorEastAsia" w:hint="eastAsia"/>
          <w:b/>
          <w:sz w:val="24"/>
          <w:szCs w:val="24"/>
        </w:rPr>
        <w:t>奖学金的纸质材料报学生</w:t>
      </w:r>
      <w:proofErr w:type="gramStart"/>
      <w:r w:rsidR="00A34E0E" w:rsidRPr="00A34E0E">
        <w:rPr>
          <w:rFonts w:asciiTheme="minorEastAsia" w:hAnsiTheme="minorEastAsia" w:hint="eastAsia"/>
          <w:b/>
          <w:sz w:val="24"/>
          <w:szCs w:val="24"/>
        </w:rPr>
        <w:t>处学生</w:t>
      </w:r>
      <w:proofErr w:type="gramEnd"/>
      <w:r w:rsidR="00A34E0E" w:rsidRPr="00A34E0E">
        <w:rPr>
          <w:rFonts w:asciiTheme="minorEastAsia" w:hAnsiTheme="minorEastAsia" w:hint="eastAsia"/>
          <w:b/>
          <w:sz w:val="24"/>
          <w:szCs w:val="24"/>
        </w:rPr>
        <w:t>科（呈贡校区明远楼216室，电话：65033981）。</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w:t>
      </w:r>
      <w:r w:rsidR="007775DF">
        <w:rPr>
          <w:rFonts w:asciiTheme="minorEastAsia" w:hAnsiTheme="minorEastAsia" w:hint="eastAsia"/>
          <w:sz w:val="24"/>
          <w:szCs w:val="24"/>
        </w:rPr>
        <w:t>4</w:t>
      </w:r>
      <w:r w:rsidRPr="00A34E0E">
        <w:rPr>
          <w:rFonts w:asciiTheme="minorEastAsia" w:hAnsiTheme="minorEastAsia"/>
          <w:sz w:val="24"/>
          <w:szCs w:val="24"/>
        </w:rPr>
        <w:t>）请学院统一填写《云南大学“火箭兵助学金”资助学生名单》，</w:t>
      </w:r>
      <w:r w:rsidRPr="00A34E0E">
        <w:rPr>
          <w:rFonts w:asciiTheme="minorEastAsia" w:hAnsiTheme="minorEastAsia"/>
          <w:b/>
          <w:bCs/>
          <w:sz w:val="24"/>
          <w:szCs w:val="24"/>
        </w:rPr>
        <w:t>并将火箭兵助学金的考核和推荐材料统一报学生资助办公室李老师（呈贡校区明远楼201</w:t>
      </w:r>
      <w:r w:rsidR="00A34E0E" w:rsidRPr="00A34E0E">
        <w:rPr>
          <w:rFonts w:asciiTheme="minorEastAsia" w:hAnsiTheme="minorEastAsia" w:hint="eastAsia"/>
          <w:b/>
          <w:sz w:val="24"/>
          <w:szCs w:val="24"/>
        </w:rPr>
        <w:t>室</w:t>
      </w:r>
      <w:r w:rsidRPr="00A34E0E">
        <w:rPr>
          <w:rFonts w:asciiTheme="minorEastAsia" w:hAnsiTheme="minorEastAsia"/>
          <w:b/>
          <w:bCs/>
          <w:sz w:val="24"/>
          <w:szCs w:val="24"/>
        </w:rPr>
        <w:t>，电话：65033853）。</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sz w:val="24"/>
          <w:szCs w:val="24"/>
        </w:rPr>
        <w:t>（</w:t>
      </w:r>
      <w:r w:rsidR="007775DF">
        <w:rPr>
          <w:rFonts w:asciiTheme="minorEastAsia" w:hAnsiTheme="minorEastAsia" w:hint="eastAsia"/>
          <w:sz w:val="24"/>
          <w:szCs w:val="24"/>
        </w:rPr>
        <w:t>5</w:t>
      </w:r>
      <w:r w:rsidRPr="00A34E0E">
        <w:rPr>
          <w:rFonts w:asciiTheme="minorEastAsia" w:hAnsiTheme="minorEastAsia"/>
          <w:sz w:val="24"/>
          <w:szCs w:val="24"/>
        </w:rPr>
        <w:t>）各项奖助学金的考核及推荐的相关表格请到云南大学奖助文化网下载（</w:t>
      </w:r>
      <w:r w:rsidRPr="00A34E0E">
        <w:rPr>
          <w:rFonts w:asciiTheme="minorEastAsia" w:hAnsiTheme="minorEastAsia"/>
          <w:b/>
          <w:bCs/>
          <w:sz w:val="24"/>
          <w:szCs w:val="24"/>
        </w:rPr>
        <w:t>网址：http://www.xsjzwh.ynu.edu.cn/）</w:t>
      </w:r>
      <w:r w:rsidRPr="00A34E0E">
        <w:rPr>
          <w:rFonts w:asciiTheme="minorEastAsia" w:hAnsiTheme="minorEastAsia"/>
          <w:sz w:val="24"/>
          <w:szCs w:val="24"/>
        </w:rPr>
        <w:t>。</w:t>
      </w:r>
    </w:p>
    <w:p w:rsidR="00CD6C25" w:rsidRPr="00A34E0E" w:rsidRDefault="00CD6C25" w:rsidP="00A34E0E">
      <w:pPr>
        <w:spacing w:line="360" w:lineRule="auto"/>
        <w:rPr>
          <w:rFonts w:asciiTheme="minorEastAsia" w:hAnsiTheme="minorEastAsia"/>
          <w:sz w:val="24"/>
          <w:szCs w:val="24"/>
        </w:rPr>
      </w:pPr>
      <w:r w:rsidRPr="00A34E0E">
        <w:rPr>
          <w:rFonts w:asciiTheme="minorEastAsia" w:hAnsiTheme="minorEastAsia"/>
          <w:b/>
          <w:bCs/>
          <w:sz w:val="24"/>
          <w:szCs w:val="24"/>
        </w:rPr>
        <w:t>（</w:t>
      </w:r>
      <w:r w:rsidR="007775DF">
        <w:rPr>
          <w:rFonts w:asciiTheme="minorEastAsia" w:hAnsiTheme="minorEastAsia" w:hint="eastAsia"/>
          <w:b/>
          <w:bCs/>
          <w:sz w:val="24"/>
          <w:szCs w:val="24"/>
        </w:rPr>
        <w:t>6</w:t>
      </w:r>
      <w:r w:rsidRPr="00A34E0E">
        <w:rPr>
          <w:rFonts w:asciiTheme="minorEastAsia" w:hAnsiTheme="minorEastAsia"/>
          <w:b/>
          <w:bCs/>
          <w:sz w:val="24"/>
          <w:szCs w:val="24"/>
        </w:rPr>
        <w:t>）火箭兵奖（助）学金申报材料截止时间：</w:t>
      </w:r>
      <w:r w:rsidRPr="00A34E0E">
        <w:rPr>
          <w:rFonts w:asciiTheme="minorEastAsia" w:hAnsiTheme="minorEastAsia" w:hint="eastAsia"/>
          <w:b/>
          <w:bCs/>
          <w:sz w:val="24"/>
          <w:szCs w:val="24"/>
        </w:rPr>
        <w:t>10</w:t>
      </w:r>
      <w:r w:rsidRPr="00A34E0E">
        <w:rPr>
          <w:rFonts w:asciiTheme="minorEastAsia" w:hAnsiTheme="minorEastAsia"/>
          <w:b/>
          <w:bCs/>
          <w:sz w:val="24"/>
          <w:szCs w:val="24"/>
        </w:rPr>
        <w:t>月</w:t>
      </w:r>
      <w:r w:rsidRPr="00A34E0E">
        <w:rPr>
          <w:rFonts w:asciiTheme="minorEastAsia" w:hAnsiTheme="minorEastAsia" w:hint="eastAsia"/>
          <w:b/>
          <w:bCs/>
          <w:sz w:val="24"/>
          <w:szCs w:val="24"/>
        </w:rPr>
        <w:t>17</w:t>
      </w:r>
      <w:r w:rsidRPr="00A34E0E">
        <w:rPr>
          <w:rFonts w:asciiTheme="minorEastAsia" w:hAnsiTheme="minorEastAsia"/>
          <w:b/>
          <w:bCs/>
          <w:sz w:val="24"/>
          <w:szCs w:val="24"/>
        </w:rPr>
        <w:t>日16：00前；未按时提交申报材料的学院，将视为自动放弃。</w:t>
      </w:r>
    </w:p>
    <w:p w:rsidR="00CD6C25" w:rsidRPr="00A34E0E" w:rsidRDefault="00CD6C25" w:rsidP="00A34E0E">
      <w:pPr>
        <w:spacing w:line="360" w:lineRule="auto"/>
        <w:ind w:firstLineChars="200" w:firstLine="480"/>
        <w:rPr>
          <w:rFonts w:asciiTheme="minorEastAsia" w:hAnsiTheme="minorEastAsia"/>
          <w:sz w:val="24"/>
          <w:szCs w:val="24"/>
        </w:rPr>
      </w:pPr>
      <w:r w:rsidRPr="00A34E0E">
        <w:rPr>
          <w:rFonts w:asciiTheme="minorEastAsia" w:hAnsiTheme="minorEastAsia"/>
          <w:sz w:val="24"/>
          <w:szCs w:val="24"/>
        </w:rPr>
        <w:t>特此通知。</w:t>
      </w:r>
    </w:p>
    <w:p w:rsidR="00CD6C25" w:rsidRPr="00A34E0E" w:rsidRDefault="00CD6C25" w:rsidP="00A34E0E">
      <w:pPr>
        <w:spacing w:line="360" w:lineRule="auto"/>
        <w:jc w:val="right"/>
        <w:rPr>
          <w:rFonts w:asciiTheme="minorEastAsia" w:hAnsiTheme="minorEastAsia"/>
          <w:sz w:val="24"/>
          <w:szCs w:val="24"/>
        </w:rPr>
      </w:pPr>
      <w:r w:rsidRPr="00A34E0E">
        <w:rPr>
          <w:rFonts w:asciiTheme="minorEastAsia" w:hAnsiTheme="minorEastAsia"/>
          <w:sz w:val="24"/>
          <w:szCs w:val="24"/>
        </w:rPr>
        <w:t>学生处</w:t>
      </w:r>
    </w:p>
    <w:p w:rsidR="00EA357C" w:rsidRPr="00A34E0E" w:rsidRDefault="00CD6C25" w:rsidP="00A34E0E">
      <w:pPr>
        <w:spacing w:line="360" w:lineRule="auto"/>
        <w:jc w:val="right"/>
        <w:rPr>
          <w:rFonts w:asciiTheme="minorEastAsia" w:hAnsiTheme="minorEastAsia"/>
          <w:sz w:val="24"/>
          <w:szCs w:val="24"/>
        </w:rPr>
      </w:pPr>
      <w:r w:rsidRPr="00A34E0E">
        <w:rPr>
          <w:rFonts w:asciiTheme="minorEastAsia" w:hAnsiTheme="minorEastAsia"/>
          <w:sz w:val="24"/>
          <w:szCs w:val="24"/>
        </w:rPr>
        <w:t>201</w:t>
      </w:r>
      <w:r w:rsidR="00A34E0E" w:rsidRPr="00A34E0E">
        <w:rPr>
          <w:rFonts w:asciiTheme="minorEastAsia" w:hAnsiTheme="minorEastAsia" w:hint="eastAsia"/>
          <w:sz w:val="24"/>
          <w:szCs w:val="24"/>
        </w:rPr>
        <w:t>6</w:t>
      </w:r>
      <w:r w:rsidRPr="00A34E0E">
        <w:rPr>
          <w:rFonts w:asciiTheme="minorEastAsia" w:hAnsiTheme="minorEastAsia"/>
          <w:sz w:val="24"/>
          <w:szCs w:val="24"/>
        </w:rPr>
        <w:t>年</w:t>
      </w:r>
      <w:r w:rsidR="00A34E0E" w:rsidRPr="00A34E0E">
        <w:rPr>
          <w:rFonts w:asciiTheme="minorEastAsia" w:hAnsiTheme="minorEastAsia" w:hint="eastAsia"/>
          <w:sz w:val="24"/>
          <w:szCs w:val="24"/>
        </w:rPr>
        <w:t>10</w:t>
      </w:r>
      <w:r w:rsidRPr="00A34E0E">
        <w:rPr>
          <w:rFonts w:asciiTheme="minorEastAsia" w:hAnsiTheme="minorEastAsia"/>
          <w:sz w:val="24"/>
          <w:szCs w:val="24"/>
        </w:rPr>
        <w:t>月</w:t>
      </w:r>
      <w:r w:rsidR="00A34E0E" w:rsidRPr="00A34E0E">
        <w:rPr>
          <w:rFonts w:asciiTheme="minorEastAsia" w:hAnsiTheme="minorEastAsia" w:hint="eastAsia"/>
          <w:sz w:val="24"/>
          <w:szCs w:val="24"/>
        </w:rPr>
        <w:t>10</w:t>
      </w:r>
      <w:r w:rsidRPr="00A34E0E">
        <w:rPr>
          <w:rFonts w:asciiTheme="minorEastAsia" w:hAnsiTheme="minorEastAsia"/>
          <w:sz w:val="24"/>
          <w:szCs w:val="24"/>
        </w:rPr>
        <w:t>日</w:t>
      </w:r>
    </w:p>
    <w:sectPr w:rsidR="00EA357C" w:rsidRPr="00A34E0E" w:rsidSect="00EA35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B19" w:rsidRDefault="007E1B19" w:rsidP="00CD6C25">
      <w:r>
        <w:separator/>
      </w:r>
    </w:p>
  </w:endnote>
  <w:endnote w:type="continuationSeparator" w:id="0">
    <w:p w:rsidR="007E1B19" w:rsidRDefault="007E1B19" w:rsidP="00CD6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B19" w:rsidRDefault="007E1B19" w:rsidP="00CD6C25">
      <w:r>
        <w:separator/>
      </w:r>
    </w:p>
  </w:footnote>
  <w:footnote w:type="continuationSeparator" w:id="0">
    <w:p w:rsidR="007E1B19" w:rsidRDefault="007E1B19" w:rsidP="00CD6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6C25"/>
    <w:rsid w:val="00042CAE"/>
    <w:rsid w:val="002965C3"/>
    <w:rsid w:val="002A6C67"/>
    <w:rsid w:val="00433679"/>
    <w:rsid w:val="004A4B87"/>
    <w:rsid w:val="006F170A"/>
    <w:rsid w:val="007775DF"/>
    <w:rsid w:val="007A10B3"/>
    <w:rsid w:val="007E1B19"/>
    <w:rsid w:val="00856585"/>
    <w:rsid w:val="00A34E0E"/>
    <w:rsid w:val="00AA47A9"/>
    <w:rsid w:val="00C67CDE"/>
    <w:rsid w:val="00CB7D0E"/>
    <w:rsid w:val="00CD6C25"/>
    <w:rsid w:val="00EA3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6C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6C25"/>
    <w:rPr>
      <w:sz w:val="18"/>
      <w:szCs w:val="18"/>
    </w:rPr>
  </w:style>
  <w:style w:type="paragraph" w:styleId="a4">
    <w:name w:val="footer"/>
    <w:basedOn w:val="a"/>
    <w:link w:val="Char0"/>
    <w:uiPriority w:val="99"/>
    <w:semiHidden/>
    <w:unhideWhenUsed/>
    <w:rsid w:val="00CD6C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6C25"/>
    <w:rPr>
      <w:sz w:val="18"/>
      <w:szCs w:val="18"/>
    </w:rPr>
  </w:style>
</w:styles>
</file>

<file path=word/webSettings.xml><?xml version="1.0" encoding="utf-8"?>
<w:webSettings xmlns:r="http://schemas.openxmlformats.org/officeDocument/2006/relationships" xmlns:w="http://schemas.openxmlformats.org/wordprocessingml/2006/main">
  <w:divs>
    <w:div w:id="226306097">
      <w:bodyDiv w:val="1"/>
      <w:marLeft w:val="0"/>
      <w:marRight w:val="0"/>
      <w:marTop w:val="0"/>
      <w:marBottom w:val="0"/>
      <w:divBdr>
        <w:top w:val="none" w:sz="0" w:space="0" w:color="auto"/>
        <w:left w:val="none" w:sz="0" w:space="0" w:color="auto"/>
        <w:bottom w:val="none" w:sz="0" w:space="0" w:color="auto"/>
        <w:right w:val="none" w:sz="0" w:space="0" w:color="auto"/>
      </w:divBdr>
      <w:divsChild>
        <w:div w:id="1024289995">
          <w:marLeft w:val="560"/>
          <w:marRight w:val="0"/>
          <w:marTop w:val="0"/>
          <w:marBottom w:val="0"/>
          <w:divBdr>
            <w:top w:val="none" w:sz="0" w:space="0" w:color="auto"/>
            <w:left w:val="none" w:sz="0" w:space="0" w:color="auto"/>
            <w:bottom w:val="none" w:sz="0" w:space="0" w:color="auto"/>
            <w:right w:val="none" w:sz="0" w:space="0" w:color="auto"/>
          </w:divBdr>
        </w:div>
        <w:div w:id="1152525931">
          <w:marLeft w:val="560"/>
          <w:marRight w:val="0"/>
          <w:marTop w:val="0"/>
          <w:marBottom w:val="0"/>
          <w:divBdr>
            <w:top w:val="none" w:sz="0" w:space="0" w:color="auto"/>
            <w:left w:val="none" w:sz="0" w:space="0" w:color="auto"/>
            <w:bottom w:val="none" w:sz="0" w:space="0" w:color="auto"/>
            <w:right w:val="none" w:sz="0" w:space="0" w:color="auto"/>
          </w:divBdr>
        </w:div>
        <w:div w:id="1498228158">
          <w:marLeft w:val="420"/>
          <w:marRight w:val="0"/>
          <w:marTop w:val="0"/>
          <w:marBottom w:val="0"/>
          <w:divBdr>
            <w:top w:val="none" w:sz="0" w:space="0" w:color="auto"/>
            <w:left w:val="none" w:sz="0" w:space="0" w:color="auto"/>
            <w:bottom w:val="none" w:sz="0" w:space="0" w:color="auto"/>
            <w:right w:val="none" w:sz="0" w:space="0" w:color="auto"/>
          </w:divBdr>
        </w:div>
      </w:divsChild>
    </w:div>
    <w:div w:id="1028145615">
      <w:bodyDiv w:val="1"/>
      <w:marLeft w:val="0"/>
      <w:marRight w:val="0"/>
      <w:marTop w:val="0"/>
      <w:marBottom w:val="0"/>
      <w:divBdr>
        <w:top w:val="none" w:sz="0" w:space="0" w:color="auto"/>
        <w:left w:val="none" w:sz="0" w:space="0" w:color="auto"/>
        <w:bottom w:val="none" w:sz="0" w:space="0" w:color="auto"/>
        <w:right w:val="none" w:sz="0" w:space="0" w:color="auto"/>
      </w:divBdr>
      <w:divsChild>
        <w:div w:id="221185862">
          <w:marLeft w:val="560"/>
          <w:marRight w:val="0"/>
          <w:marTop w:val="0"/>
          <w:marBottom w:val="0"/>
          <w:divBdr>
            <w:top w:val="none" w:sz="0" w:space="0" w:color="auto"/>
            <w:left w:val="none" w:sz="0" w:space="0" w:color="auto"/>
            <w:bottom w:val="none" w:sz="0" w:space="0" w:color="auto"/>
            <w:right w:val="none" w:sz="0" w:space="0" w:color="auto"/>
          </w:divBdr>
        </w:div>
        <w:div w:id="272595845">
          <w:marLeft w:val="560"/>
          <w:marRight w:val="0"/>
          <w:marTop w:val="0"/>
          <w:marBottom w:val="0"/>
          <w:divBdr>
            <w:top w:val="none" w:sz="0" w:space="0" w:color="auto"/>
            <w:left w:val="none" w:sz="0" w:space="0" w:color="auto"/>
            <w:bottom w:val="none" w:sz="0" w:space="0" w:color="auto"/>
            <w:right w:val="none" w:sz="0" w:space="0" w:color="auto"/>
          </w:divBdr>
        </w:div>
        <w:div w:id="1101922519">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ly</cp:lastModifiedBy>
  <cp:revision>22</cp:revision>
  <dcterms:created xsi:type="dcterms:W3CDTF">2016-10-09T08:54:00Z</dcterms:created>
  <dcterms:modified xsi:type="dcterms:W3CDTF">2016-10-10T01:41:00Z</dcterms:modified>
</cp:coreProperties>
</file>